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5F89E9">
      <w:pPr>
        <w:widowControl/>
        <w:jc w:val="left"/>
        <w:rPr>
          <w:rFonts w:ascii="宋体" w:hAnsi="宋体" w:eastAsia="宋体"/>
          <w:sz w:val="28"/>
          <w:szCs w:val="28"/>
        </w:rPr>
      </w:pPr>
    </w:p>
    <w:p w14:paraId="693A62E5">
      <w:pPr>
        <w:jc w:val="center"/>
        <w:rPr>
          <w:rFonts w:ascii="宋体" w:hAnsi="宋体" w:eastAsia="宋体"/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>第十</w:t>
      </w:r>
      <w:r>
        <w:rPr>
          <w:rFonts w:hint="eastAsia"/>
          <w:b/>
          <w:sz w:val="28"/>
          <w:szCs w:val="28"/>
          <w:lang w:val="en-US" w:eastAsia="zh-CN"/>
        </w:rPr>
        <w:t>六</w:t>
      </w:r>
      <w:r>
        <w:rPr>
          <w:rFonts w:hint="eastAsia"/>
          <w:b/>
          <w:sz w:val="28"/>
          <w:szCs w:val="28"/>
        </w:rPr>
        <w:t>届空间综合人文学与社会科学学术论坛专题征集表</w:t>
      </w:r>
    </w:p>
    <w:p w14:paraId="7FF0CE51">
      <w:pPr>
        <w:jc w:val="center"/>
      </w:pP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3"/>
        <w:gridCol w:w="6033"/>
      </w:tblGrid>
      <w:tr w14:paraId="4E63ED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</w:trPr>
        <w:tc>
          <w:tcPr>
            <w:tcW w:w="2263" w:type="dxa"/>
          </w:tcPr>
          <w:p w14:paraId="5428058A">
            <w:pPr>
              <w:spacing w:line="440" w:lineRule="exac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专题名称：</w:t>
            </w:r>
          </w:p>
        </w:tc>
        <w:tc>
          <w:tcPr>
            <w:tcW w:w="6033" w:type="dxa"/>
          </w:tcPr>
          <w:p w14:paraId="1E6972C0">
            <w:pPr>
              <w:spacing w:line="440" w:lineRule="exact"/>
              <w:rPr>
                <w:sz w:val="24"/>
                <w:szCs w:val="24"/>
              </w:rPr>
            </w:pPr>
          </w:p>
        </w:tc>
      </w:tr>
      <w:tr w14:paraId="45A63D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0" w:hRule="atLeast"/>
        </w:trPr>
        <w:tc>
          <w:tcPr>
            <w:tcW w:w="2263" w:type="dxa"/>
            <w:vMerge w:val="restart"/>
            <w:vAlign w:val="center"/>
          </w:tcPr>
          <w:p w14:paraId="6AA087C3">
            <w:pPr>
              <w:spacing w:line="44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专题召集人（可多人</w:t>
            </w:r>
            <w:bookmarkStart w:id="0" w:name="_GoBack"/>
            <w:bookmarkEnd w:id="0"/>
            <w:r>
              <w:rPr>
                <w:rFonts w:hint="eastAsia"/>
                <w:sz w:val="24"/>
                <w:szCs w:val="24"/>
              </w:rPr>
              <w:t>）：</w:t>
            </w:r>
          </w:p>
        </w:tc>
        <w:tc>
          <w:tcPr>
            <w:tcW w:w="6033" w:type="dxa"/>
          </w:tcPr>
          <w:p w14:paraId="2B854637">
            <w:pPr>
              <w:spacing w:line="440" w:lineRule="exact"/>
              <w:rPr>
                <w:rFonts w:hint="default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</w:rPr>
              <w:t>姓名：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 xml:space="preserve">        职称：</w:t>
            </w:r>
          </w:p>
          <w:p w14:paraId="33DFEDB1">
            <w:pPr>
              <w:spacing w:line="440" w:lineRule="exact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单位：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 xml:space="preserve">        </w:t>
            </w:r>
            <w:r>
              <w:rPr>
                <w:rFonts w:hint="eastAsia"/>
                <w:sz w:val="24"/>
                <w:szCs w:val="24"/>
              </w:rPr>
              <w:t>Email：</w:t>
            </w:r>
          </w:p>
        </w:tc>
      </w:tr>
      <w:tr w14:paraId="2D5F8F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2263" w:type="dxa"/>
            <w:vMerge w:val="continue"/>
            <w:tcBorders/>
          </w:tcPr>
          <w:p w14:paraId="24B7A49B">
            <w:pPr>
              <w:spacing w:line="440" w:lineRule="exact"/>
              <w:rPr>
                <w:rFonts w:hint="eastAsia"/>
                <w:sz w:val="24"/>
                <w:szCs w:val="24"/>
              </w:rPr>
            </w:pPr>
          </w:p>
        </w:tc>
        <w:tc>
          <w:tcPr>
            <w:tcW w:w="6033" w:type="dxa"/>
          </w:tcPr>
          <w:p w14:paraId="15DD7BED">
            <w:pPr>
              <w:spacing w:line="440" w:lineRule="exact"/>
              <w:rPr>
                <w:rFonts w:hint="default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</w:rPr>
              <w:t>姓名：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 xml:space="preserve">        职称：</w:t>
            </w:r>
          </w:p>
          <w:p w14:paraId="7AD03B50">
            <w:pPr>
              <w:spacing w:line="440" w:lineRule="exact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单位：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 xml:space="preserve">        </w:t>
            </w:r>
            <w:r>
              <w:rPr>
                <w:rFonts w:hint="eastAsia"/>
                <w:sz w:val="24"/>
                <w:szCs w:val="24"/>
              </w:rPr>
              <w:t>Email：</w:t>
            </w:r>
          </w:p>
        </w:tc>
      </w:tr>
      <w:tr w14:paraId="5A8190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3" w:hRule="atLeast"/>
        </w:trPr>
        <w:tc>
          <w:tcPr>
            <w:tcW w:w="2263" w:type="dxa"/>
            <w:vMerge w:val="continue"/>
            <w:tcBorders/>
          </w:tcPr>
          <w:p w14:paraId="44912AAD">
            <w:pPr>
              <w:spacing w:line="440" w:lineRule="exact"/>
              <w:rPr>
                <w:rFonts w:hint="eastAsia"/>
                <w:sz w:val="24"/>
                <w:szCs w:val="24"/>
              </w:rPr>
            </w:pPr>
          </w:p>
        </w:tc>
        <w:tc>
          <w:tcPr>
            <w:tcW w:w="6033" w:type="dxa"/>
          </w:tcPr>
          <w:p w14:paraId="4C1C8401">
            <w:pPr>
              <w:spacing w:line="440" w:lineRule="exact"/>
              <w:rPr>
                <w:rFonts w:hint="default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</w:rPr>
              <w:t>姓名：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 xml:space="preserve">        职称：</w:t>
            </w:r>
          </w:p>
          <w:p w14:paraId="6C87B109">
            <w:pPr>
              <w:spacing w:line="440" w:lineRule="exact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单位：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 xml:space="preserve">        </w:t>
            </w:r>
            <w:r>
              <w:rPr>
                <w:rFonts w:hint="eastAsia"/>
                <w:sz w:val="24"/>
                <w:szCs w:val="24"/>
              </w:rPr>
              <w:t>Email：</w:t>
            </w:r>
          </w:p>
        </w:tc>
      </w:tr>
      <w:tr w14:paraId="06363F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3" w:type="dxa"/>
            <w:vMerge w:val="restart"/>
            <w:vAlign w:val="center"/>
          </w:tcPr>
          <w:p w14:paraId="1599AE62">
            <w:pPr>
              <w:spacing w:line="44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计划邀请参会人</w:t>
            </w:r>
          </w:p>
          <w:p w14:paraId="43C39B7A">
            <w:pPr>
              <w:spacing w:line="44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（含姓名，职称，单位）</w:t>
            </w:r>
          </w:p>
        </w:tc>
        <w:tc>
          <w:tcPr>
            <w:tcW w:w="6033" w:type="dxa"/>
          </w:tcPr>
          <w:p w14:paraId="423061CD">
            <w:pPr>
              <w:spacing w:line="440" w:lineRule="exact"/>
              <w:rPr>
                <w:rFonts w:hint="default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</w:rPr>
              <w:t>姓名：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 xml:space="preserve">        职称：</w:t>
            </w:r>
          </w:p>
          <w:p w14:paraId="7D9CDF7A">
            <w:pPr>
              <w:spacing w:line="440" w:lineRule="exac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单位：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 xml:space="preserve">        </w:t>
            </w:r>
            <w:r>
              <w:rPr>
                <w:rFonts w:hint="eastAsia"/>
                <w:sz w:val="24"/>
                <w:szCs w:val="24"/>
              </w:rPr>
              <w:t>Email：</w:t>
            </w:r>
          </w:p>
        </w:tc>
      </w:tr>
      <w:tr w14:paraId="407A5A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3" w:type="dxa"/>
            <w:vMerge w:val="continue"/>
          </w:tcPr>
          <w:p w14:paraId="6A3BB999">
            <w:pPr>
              <w:spacing w:line="440" w:lineRule="exact"/>
              <w:rPr>
                <w:sz w:val="24"/>
                <w:szCs w:val="24"/>
              </w:rPr>
            </w:pPr>
          </w:p>
        </w:tc>
        <w:tc>
          <w:tcPr>
            <w:tcW w:w="6033" w:type="dxa"/>
          </w:tcPr>
          <w:p w14:paraId="104C2004">
            <w:pPr>
              <w:spacing w:line="440" w:lineRule="exact"/>
              <w:rPr>
                <w:rFonts w:hint="default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</w:rPr>
              <w:t>姓名：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 xml:space="preserve">        职称：</w:t>
            </w:r>
          </w:p>
          <w:p w14:paraId="4813F3BC">
            <w:pPr>
              <w:spacing w:line="440" w:lineRule="exac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单位：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 xml:space="preserve">        </w:t>
            </w:r>
            <w:r>
              <w:rPr>
                <w:rFonts w:hint="eastAsia"/>
                <w:sz w:val="24"/>
                <w:szCs w:val="24"/>
              </w:rPr>
              <w:t>Email：</w:t>
            </w:r>
          </w:p>
        </w:tc>
      </w:tr>
      <w:tr w14:paraId="54BA06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3" w:type="dxa"/>
            <w:vMerge w:val="continue"/>
          </w:tcPr>
          <w:p w14:paraId="30DC7325">
            <w:pPr>
              <w:spacing w:line="440" w:lineRule="exact"/>
              <w:rPr>
                <w:sz w:val="24"/>
                <w:szCs w:val="24"/>
              </w:rPr>
            </w:pPr>
          </w:p>
        </w:tc>
        <w:tc>
          <w:tcPr>
            <w:tcW w:w="6033" w:type="dxa"/>
          </w:tcPr>
          <w:p w14:paraId="143A198D">
            <w:pPr>
              <w:spacing w:line="440" w:lineRule="exact"/>
              <w:rPr>
                <w:rFonts w:hint="default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</w:rPr>
              <w:t>姓名：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 xml:space="preserve">        职称：</w:t>
            </w:r>
          </w:p>
          <w:p w14:paraId="6B2710BD">
            <w:pPr>
              <w:spacing w:line="440" w:lineRule="exac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单位：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 xml:space="preserve">        </w:t>
            </w:r>
            <w:r>
              <w:rPr>
                <w:rFonts w:hint="eastAsia"/>
                <w:sz w:val="24"/>
                <w:szCs w:val="24"/>
              </w:rPr>
              <w:t>Email：</w:t>
            </w:r>
          </w:p>
        </w:tc>
      </w:tr>
      <w:tr w14:paraId="781E56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3" w:type="dxa"/>
            <w:vMerge w:val="continue"/>
          </w:tcPr>
          <w:p w14:paraId="7F911B60">
            <w:pPr>
              <w:spacing w:line="440" w:lineRule="exact"/>
              <w:rPr>
                <w:sz w:val="24"/>
                <w:szCs w:val="24"/>
              </w:rPr>
            </w:pPr>
          </w:p>
        </w:tc>
        <w:tc>
          <w:tcPr>
            <w:tcW w:w="6033" w:type="dxa"/>
          </w:tcPr>
          <w:p w14:paraId="7CD43CCA">
            <w:pPr>
              <w:spacing w:line="440" w:lineRule="exact"/>
              <w:rPr>
                <w:rFonts w:hint="default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</w:rPr>
              <w:t>姓名：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 xml:space="preserve">        职称：</w:t>
            </w:r>
          </w:p>
          <w:p w14:paraId="5BAF88C2">
            <w:pPr>
              <w:spacing w:line="440" w:lineRule="exac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单位：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 xml:space="preserve">        </w:t>
            </w:r>
            <w:r>
              <w:rPr>
                <w:rFonts w:hint="eastAsia"/>
                <w:sz w:val="24"/>
                <w:szCs w:val="24"/>
              </w:rPr>
              <w:t>Email：</w:t>
            </w:r>
          </w:p>
        </w:tc>
      </w:tr>
      <w:tr w14:paraId="4ACA7D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3" w:type="dxa"/>
            <w:vMerge w:val="continue"/>
          </w:tcPr>
          <w:p w14:paraId="3EF174F6">
            <w:pPr>
              <w:spacing w:line="440" w:lineRule="exact"/>
              <w:rPr>
                <w:sz w:val="24"/>
                <w:szCs w:val="24"/>
              </w:rPr>
            </w:pPr>
          </w:p>
        </w:tc>
        <w:tc>
          <w:tcPr>
            <w:tcW w:w="6033" w:type="dxa"/>
          </w:tcPr>
          <w:p w14:paraId="5020CA1F">
            <w:pPr>
              <w:spacing w:line="440" w:lineRule="exact"/>
              <w:rPr>
                <w:rFonts w:hint="default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</w:rPr>
              <w:t>姓名：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 xml:space="preserve">        职称：</w:t>
            </w:r>
          </w:p>
          <w:p w14:paraId="604B7B6A">
            <w:pPr>
              <w:spacing w:line="440" w:lineRule="exac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单位：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 xml:space="preserve">        </w:t>
            </w:r>
            <w:r>
              <w:rPr>
                <w:rFonts w:hint="eastAsia"/>
                <w:sz w:val="24"/>
                <w:szCs w:val="24"/>
              </w:rPr>
              <w:t>Email：</w:t>
            </w:r>
          </w:p>
        </w:tc>
      </w:tr>
      <w:tr w14:paraId="31315D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3" w:type="dxa"/>
          </w:tcPr>
          <w:p w14:paraId="5539C7D6">
            <w:pPr>
              <w:spacing w:line="440" w:lineRule="exac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备注：</w:t>
            </w:r>
          </w:p>
        </w:tc>
        <w:tc>
          <w:tcPr>
            <w:tcW w:w="6033" w:type="dxa"/>
          </w:tcPr>
          <w:p w14:paraId="24B43A68">
            <w:pPr>
              <w:spacing w:line="440" w:lineRule="exact"/>
              <w:rPr>
                <w:sz w:val="24"/>
                <w:szCs w:val="24"/>
              </w:rPr>
            </w:pPr>
          </w:p>
        </w:tc>
      </w:tr>
    </w:tbl>
    <w:p w14:paraId="4DD18149"/>
    <w:p w14:paraId="0AED3D54"/>
    <w:p w14:paraId="4A56746A">
      <w:pPr>
        <w:rPr>
          <w:rFonts w:ascii="宋体" w:hAnsi="宋体" w:eastAsia="宋体"/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sTSzsLAwMjawMDIyNTNS0lEKTi0uzszPAykwrAUAot6OtSwAAAA="/>
  </w:docVars>
  <w:rsids>
    <w:rsidRoot w:val="0005213A"/>
    <w:rsid w:val="00030BF8"/>
    <w:rsid w:val="0005213A"/>
    <w:rsid w:val="00067A5B"/>
    <w:rsid w:val="000A79D0"/>
    <w:rsid w:val="000B3ED0"/>
    <w:rsid w:val="001225B9"/>
    <w:rsid w:val="0015203F"/>
    <w:rsid w:val="0016076A"/>
    <w:rsid w:val="00274E09"/>
    <w:rsid w:val="002B05A0"/>
    <w:rsid w:val="002B764E"/>
    <w:rsid w:val="002F1E0E"/>
    <w:rsid w:val="00301EFC"/>
    <w:rsid w:val="0035732B"/>
    <w:rsid w:val="0038601E"/>
    <w:rsid w:val="003F544A"/>
    <w:rsid w:val="005B0832"/>
    <w:rsid w:val="005B0D87"/>
    <w:rsid w:val="005C5D1F"/>
    <w:rsid w:val="005C7B55"/>
    <w:rsid w:val="00612541"/>
    <w:rsid w:val="006256B3"/>
    <w:rsid w:val="00655E21"/>
    <w:rsid w:val="00675213"/>
    <w:rsid w:val="007266DB"/>
    <w:rsid w:val="00776453"/>
    <w:rsid w:val="007E3255"/>
    <w:rsid w:val="00825875"/>
    <w:rsid w:val="008510B7"/>
    <w:rsid w:val="008655C5"/>
    <w:rsid w:val="009044B3"/>
    <w:rsid w:val="009057C0"/>
    <w:rsid w:val="00927CE0"/>
    <w:rsid w:val="00A20AA0"/>
    <w:rsid w:val="00A27DDE"/>
    <w:rsid w:val="00A426A6"/>
    <w:rsid w:val="00B31DBF"/>
    <w:rsid w:val="00BA76B0"/>
    <w:rsid w:val="00C75309"/>
    <w:rsid w:val="00CA2544"/>
    <w:rsid w:val="00D01B6C"/>
    <w:rsid w:val="00EE4D2C"/>
    <w:rsid w:val="00EF0054"/>
    <w:rsid w:val="00F63CC5"/>
    <w:rsid w:val="00F71001"/>
    <w:rsid w:val="00F71F68"/>
    <w:rsid w:val="00FD033E"/>
    <w:rsid w:val="127C6B6A"/>
    <w:rsid w:val="5CA8322A"/>
    <w:rsid w:val="6EA14B04"/>
    <w:rsid w:val="6FFD0C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4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1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Strong"/>
    <w:basedOn w:val="7"/>
    <w:qFormat/>
    <w:uiPriority w:val="22"/>
    <w:rPr>
      <w:b/>
      <w:bCs/>
    </w:rPr>
  </w:style>
  <w:style w:type="character" w:styleId="9">
    <w:name w:val="Emphasis"/>
    <w:basedOn w:val="7"/>
    <w:qFormat/>
    <w:uiPriority w:val="20"/>
    <w:rPr>
      <w:i/>
      <w:iCs/>
    </w:rPr>
  </w:style>
  <w:style w:type="character" w:styleId="10">
    <w:name w:val="Hyperlink"/>
    <w:basedOn w:val="7"/>
    <w:unhideWhenUsed/>
    <w:qFormat/>
    <w:uiPriority w:val="99"/>
    <w:rPr>
      <w:color w:val="0000FF"/>
      <w:u w:val="single"/>
    </w:rPr>
  </w:style>
  <w:style w:type="paragraph" w:styleId="11">
    <w:name w:val="List Paragraph"/>
    <w:basedOn w:val="1"/>
    <w:qFormat/>
    <w:uiPriority w:val="34"/>
    <w:pPr>
      <w:ind w:firstLine="420" w:firstLineChars="200"/>
    </w:pPr>
  </w:style>
  <w:style w:type="character" w:customStyle="1" w:styleId="12">
    <w:name w:val="Unresolved Mention"/>
    <w:basedOn w:val="7"/>
    <w:semiHidden/>
    <w:unhideWhenUsed/>
    <w:qFormat/>
    <w:uiPriority w:val="99"/>
    <w:rPr>
      <w:color w:val="605E5C"/>
      <w:shd w:val="clear" w:color="auto" w:fill="E1DFDD"/>
    </w:rPr>
  </w:style>
  <w:style w:type="character" w:customStyle="1" w:styleId="13">
    <w:name w:val="页眉 字符"/>
    <w:basedOn w:val="7"/>
    <w:link w:val="3"/>
    <w:qFormat/>
    <w:uiPriority w:val="99"/>
    <w:rPr>
      <w:sz w:val="18"/>
      <w:szCs w:val="18"/>
    </w:rPr>
  </w:style>
  <w:style w:type="character" w:customStyle="1" w:styleId="14">
    <w:name w:val="页脚 字符"/>
    <w:basedOn w:val="7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HP Inc.</Company>
  <Pages>1</Pages>
  <Words>128</Words>
  <Characters>152</Characters>
  <Lines>1</Lines>
  <Paragraphs>1</Paragraphs>
  <TotalTime>5</TotalTime>
  <ScaleCrop>false</ScaleCrop>
  <LinksUpToDate>false</LinksUpToDate>
  <CharactersWithSpaces>198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2024-01-19T07:32:00Z</dcterms:created>
  <dc:creator>mbin</dc:creator>
  <cp:lastModifiedBy>莹子</cp:lastModifiedBy>
  <dcterms:modified xsi:type="dcterms:W3CDTF">2026-03-29T03:55:45Z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eyJoZGlkIjoiMGE1ZjU5NTEyMmVhMDIzNDI0NTllOWIwMzE3NTA0MzIiLCJ1c2VySWQiOiI0MzM4NzExNDEifQ==</vt:lpwstr>
  </property>
  <property fmtid="{D5CDD505-2E9C-101B-9397-08002B2CF9AE}" pid="3" name="KSOProductBuildVer">
    <vt:lpwstr>2052-12.1.0.24657</vt:lpwstr>
  </property>
  <property fmtid="{D5CDD505-2E9C-101B-9397-08002B2CF9AE}" pid="4" name="ICV">
    <vt:lpwstr>AE44AEE89D9C43A1A939CD5763E8415B_12</vt:lpwstr>
  </property>
</Properties>
</file>